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8D" w:rsidRPr="00307093" w:rsidRDefault="00E473CF">
      <w:pPr>
        <w:rPr>
          <w:rFonts w:ascii="Times New Roman" w:hAnsi="Times New Roman" w:cs="Times New Roman"/>
          <w:b/>
          <w:sz w:val="24"/>
        </w:rPr>
      </w:pPr>
      <w:r w:rsidRPr="00307093">
        <w:rPr>
          <w:rFonts w:ascii="Times New Roman" w:hAnsi="Times New Roman" w:cs="Times New Roman"/>
          <w:b/>
          <w:sz w:val="24"/>
        </w:rPr>
        <w:t>POLICY</w:t>
      </w:r>
    </w:p>
    <w:p w:rsidR="001C4722" w:rsidRPr="00423DDE" w:rsidRDefault="001C4722">
      <w:p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 xml:space="preserve">We have veterinary </w:t>
      </w:r>
      <w:r w:rsidR="00C6153A" w:rsidRPr="00423DDE">
        <w:rPr>
          <w:rFonts w:ascii="Times New Roman" w:hAnsi="Times New Roman" w:cs="Times New Roman"/>
          <w:sz w:val="24"/>
        </w:rPr>
        <w:t>associates</w:t>
      </w:r>
      <w:r w:rsidRPr="00423DDE">
        <w:rPr>
          <w:rFonts w:ascii="Times New Roman" w:hAnsi="Times New Roman" w:cs="Times New Roman"/>
          <w:sz w:val="24"/>
        </w:rPr>
        <w:t xml:space="preserve"> that are used to assist animals owned by existing clients in our Assistance Program.  We have a limited budget set aside to assist with a variety of issues that may arise as part of a client’s animal</w:t>
      </w:r>
      <w:r w:rsidR="00F554F7">
        <w:rPr>
          <w:rFonts w:ascii="Times New Roman" w:hAnsi="Times New Roman" w:cs="Times New Roman"/>
          <w:sz w:val="24"/>
        </w:rPr>
        <w:t>’s</w:t>
      </w:r>
      <w:r w:rsidRPr="00423DDE">
        <w:rPr>
          <w:rFonts w:ascii="Times New Roman" w:hAnsi="Times New Roman" w:cs="Times New Roman"/>
          <w:sz w:val="24"/>
        </w:rPr>
        <w:t xml:space="preserve"> needs.  We do not provide supportive/chronic care for clients from the Medical budget.  There are special circumstances that occasionally arise, but prior to any </w:t>
      </w:r>
      <w:r w:rsidR="00182A43" w:rsidRPr="00423DDE">
        <w:rPr>
          <w:rFonts w:ascii="Times New Roman" w:hAnsi="Times New Roman" w:cs="Times New Roman"/>
          <w:sz w:val="24"/>
        </w:rPr>
        <w:t>expenditures</w:t>
      </w:r>
      <w:r w:rsidRPr="00423DDE">
        <w:rPr>
          <w:rFonts w:ascii="Times New Roman" w:hAnsi="Times New Roman" w:cs="Times New Roman"/>
          <w:sz w:val="24"/>
        </w:rPr>
        <w:t xml:space="preserve">, they must be cleared </w:t>
      </w:r>
      <w:r w:rsidR="00182A43" w:rsidRPr="00423DDE">
        <w:rPr>
          <w:rFonts w:ascii="Times New Roman" w:hAnsi="Times New Roman" w:cs="Times New Roman"/>
          <w:sz w:val="24"/>
        </w:rPr>
        <w:t>with the</w:t>
      </w:r>
      <w:r w:rsidR="00E473CF" w:rsidRPr="00423DDE">
        <w:rPr>
          <w:rFonts w:ascii="Times New Roman" w:hAnsi="Times New Roman" w:cs="Times New Roman"/>
          <w:sz w:val="24"/>
        </w:rPr>
        <w:t xml:space="preserve"> CEO prior to moving forward.  This is an outline of basic medical information to </w:t>
      </w:r>
      <w:r w:rsidR="00182A43" w:rsidRPr="00423DDE">
        <w:rPr>
          <w:rFonts w:ascii="Times New Roman" w:hAnsi="Times New Roman" w:cs="Times New Roman"/>
          <w:sz w:val="24"/>
        </w:rPr>
        <w:t>utilize</w:t>
      </w:r>
      <w:r w:rsidR="00E473CF" w:rsidRPr="00423DDE">
        <w:rPr>
          <w:rFonts w:ascii="Times New Roman" w:hAnsi="Times New Roman" w:cs="Times New Roman"/>
          <w:sz w:val="24"/>
        </w:rPr>
        <w:t xml:space="preserve"> for client’s pets.</w:t>
      </w:r>
    </w:p>
    <w:p w:rsidR="00E473CF" w:rsidRPr="00423DDE" w:rsidRDefault="00E473CF">
      <w:pPr>
        <w:rPr>
          <w:rFonts w:ascii="Times New Roman" w:hAnsi="Times New Roman" w:cs="Times New Roman"/>
          <w:sz w:val="24"/>
        </w:rPr>
      </w:pPr>
    </w:p>
    <w:p w:rsidR="00E473CF" w:rsidRPr="00307093" w:rsidRDefault="00E473CF">
      <w:pPr>
        <w:rPr>
          <w:rFonts w:ascii="Times New Roman" w:hAnsi="Times New Roman" w:cs="Times New Roman"/>
          <w:b/>
          <w:sz w:val="24"/>
        </w:rPr>
      </w:pPr>
      <w:r w:rsidRPr="00307093">
        <w:rPr>
          <w:rFonts w:ascii="Times New Roman" w:hAnsi="Times New Roman" w:cs="Times New Roman"/>
          <w:b/>
          <w:sz w:val="24"/>
        </w:rPr>
        <w:t>PROCEDURE</w:t>
      </w:r>
    </w:p>
    <w:p w:rsidR="00E473CF" w:rsidRPr="00307093" w:rsidRDefault="00E473CF">
      <w:pPr>
        <w:rPr>
          <w:rFonts w:ascii="Times New Roman" w:hAnsi="Times New Roman" w:cs="Times New Roman"/>
          <w:b/>
          <w:sz w:val="24"/>
          <w:u w:val="single"/>
        </w:rPr>
      </w:pPr>
      <w:r w:rsidRPr="00307093">
        <w:rPr>
          <w:rFonts w:ascii="Times New Roman" w:hAnsi="Times New Roman" w:cs="Times New Roman"/>
          <w:b/>
          <w:sz w:val="24"/>
          <w:u w:val="single"/>
        </w:rPr>
        <w:t>Client Eligibility for Pet Medical Assistance</w:t>
      </w:r>
    </w:p>
    <w:p w:rsidR="00E473CF" w:rsidRPr="00423DDE" w:rsidRDefault="00E473CF" w:rsidP="00E47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>Must be a CT resident</w:t>
      </w:r>
    </w:p>
    <w:p w:rsidR="00E473CF" w:rsidRPr="00423DDE" w:rsidRDefault="00E473CF" w:rsidP="00E47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>Must have proof of financial need:  SSDI, SSI, unemployment, job loss statement, State Medical Insurance / SNAP card</w:t>
      </w:r>
    </w:p>
    <w:p w:rsidR="00E473CF" w:rsidRPr="00423DDE" w:rsidRDefault="00E473CF" w:rsidP="00E47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>Must be the rightful owner of pet</w:t>
      </w:r>
    </w:p>
    <w:p w:rsidR="00E473CF" w:rsidRPr="00423DDE" w:rsidRDefault="00E473CF" w:rsidP="00E47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 xml:space="preserve">Must complete assistance application and agree to provide documentation as requested </w:t>
      </w:r>
    </w:p>
    <w:p w:rsidR="00E473CF" w:rsidRPr="00423DDE" w:rsidRDefault="00E473CF" w:rsidP="00E47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 xml:space="preserve">Clients for medical assistance are taken on a case by case basis and are not guaranteed medical assistance </w:t>
      </w:r>
    </w:p>
    <w:p w:rsidR="00E473CF" w:rsidRPr="00307093" w:rsidRDefault="00E473CF" w:rsidP="00E473CF">
      <w:pPr>
        <w:rPr>
          <w:rFonts w:ascii="Times New Roman" w:hAnsi="Times New Roman" w:cs="Times New Roman"/>
          <w:b/>
          <w:sz w:val="24"/>
          <w:u w:val="single"/>
        </w:rPr>
      </w:pPr>
      <w:r w:rsidRPr="00307093">
        <w:rPr>
          <w:rFonts w:ascii="Times New Roman" w:hAnsi="Times New Roman" w:cs="Times New Roman"/>
          <w:b/>
          <w:sz w:val="24"/>
          <w:u w:val="single"/>
        </w:rPr>
        <w:t>Medical Assistance Coverage</w:t>
      </w:r>
    </w:p>
    <w:p w:rsidR="00E473CF" w:rsidRPr="00307093" w:rsidRDefault="00C6153A" w:rsidP="00E473CF">
      <w:pPr>
        <w:rPr>
          <w:rFonts w:ascii="Times New Roman" w:hAnsi="Times New Roman" w:cs="Times New Roman"/>
          <w:b/>
          <w:sz w:val="24"/>
        </w:rPr>
      </w:pPr>
      <w:r w:rsidRPr="00307093">
        <w:rPr>
          <w:rFonts w:ascii="Times New Roman" w:hAnsi="Times New Roman" w:cs="Times New Roman"/>
          <w:b/>
          <w:sz w:val="24"/>
        </w:rPr>
        <w:tab/>
        <w:t>Coverage for Qualified Medical Assistance</w:t>
      </w:r>
    </w:p>
    <w:p w:rsidR="00C6153A" w:rsidRPr="00423DDE" w:rsidRDefault="00C6153A" w:rsidP="00C615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>Case by case basis dependent on:</w:t>
      </w:r>
    </w:p>
    <w:p w:rsidR="00C6153A" w:rsidRPr="00423DDE" w:rsidRDefault="00C6153A" w:rsidP="00C615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>Client eligibility</w:t>
      </w:r>
    </w:p>
    <w:p w:rsidR="00C6153A" w:rsidRPr="00423DDE" w:rsidRDefault="00C6153A" w:rsidP="00C615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>Veterinarian and volunteer availability</w:t>
      </w:r>
    </w:p>
    <w:p w:rsidR="00C6153A" w:rsidRPr="00423DDE" w:rsidRDefault="00C6153A" w:rsidP="00C615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 xml:space="preserve">Budgetary </w:t>
      </w:r>
      <w:r w:rsidR="00182A43" w:rsidRPr="00423DDE">
        <w:rPr>
          <w:rFonts w:ascii="Times New Roman" w:hAnsi="Times New Roman" w:cs="Times New Roman"/>
          <w:sz w:val="24"/>
        </w:rPr>
        <w:t>considerations</w:t>
      </w:r>
      <w:r w:rsidRPr="00423DDE">
        <w:rPr>
          <w:rFonts w:ascii="Times New Roman" w:hAnsi="Times New Roman" w:cs="Times New Roman"/>
          <w:sz w:val="24"/>
        </w:rPr>
        <w:t xml:space="preserve"> and funding availability</w:t>
      </w:r>
    </w:p>
    <w:p w:rsidR="00C6153A" w:rsidRPr="00423DDE" w:rsidRDefault="00C6153A" w:rsidP="00C615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 xml:space="preserve">Opinions from </w:t>
      </w:r>
      <w:r w:rsidR="00182A43">
        <w:rPr>
          <w:rFonts w:ascii="Times New Roman" w:hAnsi="Times New Roman" w:cs="Times New Roman"/>
          <w:sz w:val="24"/>
        </w:rPr>
        <w:t>veterinary</w:t>
      </w:r>
      <w:r w:rsidRPr="00423DDE">
        <w:rPr>
          <w:rFonts w:ascii="Times New Roman" w:hAnsi="Times New Roman" w:cs="Times New Roman"/>
          <w:sz w:val="24"/>
        </w:rPr>
        <w:t xml:space="preserve"> associates</w:t>
      </w:r>
    </w:p>
    <w:p w:rsidR="00C6153A" w:rsidRPr="00423DDE" w:rsidRDefault="00C6153A" w:rsidP="00C615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>This may include Tail To Paw paying for an initial veterinary appointment to obtain a quote and better understanding of need and cost.</w:t>
      </w:r>
    </w:p>
    <w:p w:rsidR="00AD3AC9" w:rsidRPr="00307093" w:rsidRDefault="00AD3AC9" w:rsidP="00AD3AC9">
      <w:pPr>
        <w:rPr>
          <w:rFonts w:ascii="Times New Roman" w:hAnsi="Times New Roman" w:cs="Times New Roman"/>
          <w:b/>
          <w:sz w:val="24"/>
          <w:u w:val="single"/>
        </w:rPr>
      </w:pPr>
      <w:r w:rsidRPr="00307093">
        <w:rPr>
          <w:rFonts w:ascii="Times New Roman" w:hAnsi="Times New Roman" w:cs="Times New Roman"/>
          <w:b/>
          <w:sz w:val="24"/>
          <w:u w:val="single"/>
        </w:rPr>
        <w:t>Payment and Invoices</w:t>
      </w:r>
    </w:p>
    <w:p w:rsidR="000D46D8" w:rsidRDefault="000D46D8" w:rsidP="00AD3A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Payment is limited to amounts up to $300</w:t>
      </w:r>
      <w:bookmarkStart w:id="0" w:name="_GoBack"/>
      <w:bookmarkEnd w:id="0"/>
    </w:p>
    <w:p w:rsidR="00AD3AC9" w:rsidRPr="00423DDE" w:rsidRDefault="00AD3AC9" w:rsidP="00AD3A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 xml:space="preserve">We only pay current invoices from Veterinary Associates unless approved by the CEO and further established as rescue partners.  </w:t>
      </w:r>
    </w:p>
    <w:p w:rsidR="00AD3AC9" w:rsidRPr="00423DDE" w:rsidRDefault="00AD3AC9" w:rsidP="00AD3A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>We do not pay individuals or pet owners directly.  If payment has already been submitted by client, we are unable to reimburse.</w:t>
      </w:r>
    </w:p>
    <w:p w:rsidR="00AD3AC9" w:rsidRPr="00423DDE" w:rsidRDefault="00697989" w:rsidP="00AD3A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>Tail To Paw MUST authorize prior to any procedure, visit or medication being issued.  If anything is not pre-authorized by Tail To Paw, it may be subject to not being paid by the organization.</w:t>
      </w:r>
    </w:p>
    <w:p w:rsidR="00307093" w:rsidRDefault="00307093" w:rsidP="00697989">
      <w:pPr>
        <w:rPr>
          <w:rFonts w:ascii="Times New Roman" w:hAnsi="Times New Roman" w:cs="Times New Roman"/>
          <w:b/>
          <w:sz w:val="24"/>
          <w:u w:val="single"/>
        </w:rPr>
      </w:pPr>
    </w:p>
    <w:p w:rsidR="00F554F7" w:rsidRDefault="00F554F7" w:rsidP="00697989">
      <w:pPr>
        <w:rPr>
          <w:rFonts w:ascii="Times New Roman" w:hAnsi="Times New Roman" w:cs="Times New Roman"/>
          <w:b/>
          <w:sz w:val="24"/>
          <w:u w:val="single"/>
        </w:rPr>
      </w:pPr>
    </w:p>
    <w:p w:rsidR="00697989" w:rsidRPr="00307093" w:rsidRDefault="00697989" w:rsidP="00697989">
      <w:pPr>
        <w:rPr>
          <w:rFonts w:ascii="Times New Roman" w:hAnsi="Times New Roman" w:cs="Times New Roman"/>
          <w:b/>
          <w:sz w:val="24"/>
          <w:u w:val="single"/>
        </w:rPr>
      </w:pPr>
      <w:r w:rsidRPr="00307093">
        <w:rPr>
          <w:rFonts w:ascii="Times New Roman" w:hAnsi="Times New Roman" w:cs="Times New Roman"/>
          <w:b/>
          <w:sz w:val="24"/>
          <w:u w:val="single"/>
        </w:rPr>
        <w:t>Veterinary Service Partners</w:t>
      </w:r>
    </w:p>
    <w:p w:rsidR="00697989" w:rsidRPr="00423DDE" w:rsidRDefault="00697989" w:rsidP="00697989">
      <w:p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>The veterinarians listed below are the current veterinarians and clinics that we have established relationships with and work with on a regular basis:</w:t>
      </w:r>
    </w:p>
    <w:p w:rsidR="000954E9" w:rsidRPr="00283EF5" w:rsidRDefault="006015A0" w:rsidP="000954E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83EF5">
        <w:rPr>
          <w:rFonts w:ascii="Times New Roman" w:hAnsi="Times New Roman" w:cs="Times New Roman"/>
          <w:b/>
          <w:sz w:val="24"/>
        </w:rPr>
        <w:t>Northford Vet</w:t>
      </w:r>
      <w:r w:rsidR="00884B40" w:rsidRPr="00283EF5">
        <w:rPr>
          <w:rFonts w:ascii="Times New Roman" w:hAnsi="Times New Roman" w:cs="Times New Roman"/>
          <w:b/>
          <w:sz w:val="24"/>
        </w:rPr>
        <w:t>erinary</w:t>
      </w:r>
      <w:r w:rsidRPr="00283EF5">
        <w:rPr>
          <w:rFonts w:ascii="Times New Roman" w:hAnsi="Times New Roman" w:cs="Times New Roman"/>
          <w:b/>
          <w:sz w:val="24"/>
        </w:rPr>
        <w:t xml:space="preserve"> Clinic</w:t>
      </w:r>
      <w:r w:rsidR="000954E9">
        <w:rPr>
          <w:rFonts w:ascii="Times New Roman" w:hAnsi="Times New Roman" w:cs="Times New Roman"/>
          <w:b/>
          <w:sz w:val="24"/>
        </w:rPr>
        <w:tab/>
      </w:r>
      <w:r w:rsidR="000954E9">
        <w:rPr>
          <w:rFonts w:ascii="Times New Roman" w:hAnsi="Times New Roman" w:cs="Times New Roman"/>
          <w:b/>
          <w:sz w:val="24"/>
        </w:rPr>
        <w:tab/>
      </w:r>
      <w:r w:rsidR="000954E9">
        <w:rPr>
          <w:rFonts w:ascii="Times New Roman" w:hAnsi="Times New Roman" w:cs="Times New Roman"/>
          <w:b/>
          <w:sz w:val="24"/>
        </w:rPr>
        <w:tab/>
      </w:r>
      <w:r w:rsidR="000954E9">
        <w:rPr>
          <w:rFonts w:ascii="Times New Roman" w:hAnsi="Times New Roman" w:cs="Times New Roman"/>
          <w:b/>
          <w:sz w:val="24"/>
        </w:rPr>
        <w:tab/>
      </w:r>
      <w:r w:rsidR="000954E9" w:rsidRPr="00283EF5">
        <w:rPr>
          <w:rFonts w:ascii="Times New Roman" w:hAnsi="Times New Roman" w:cs="Times New Roman"/>
          <w:b/>
          <w:sz w:val="24"/>
        </w:rPr>
        <w:t>VCA Baybrook</w:t>
      </w:r>
    </w:p>
    <w:p w:rsidR="00884B40" w:rsidRDefault="00884B40" w:rsidP="00884B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1411 Middletown Ave</w:t>
      </w:r>
      <w:r w:rsidR="000954E9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ue</w:t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  <w:t>56 Quirk Road</w:t>
      </w:r>
    </w:p>
    <w:p w:rsidR="00884B40" w:rsidRDefault="00884B40" w:rsidP="00884B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Northford, CT  06472</w:t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  <w:t>Milford, CT 06460</w:t>
      </w:r>
    </w:p>
    <w:p w:rsidR="000954E9" w:rsidRPr="00423DDE" w:rsidRDefault="00884B40" w:rsidP="000954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203-484-0736</w:t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  <w:t>203-951-6628</w:t>
      </w:r>
    </w:p>
    <w:p w:rsidR="00884B40" w:rsidRDefault="00884B40" w:rsidP="00884B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15A0" w:rsidRPr="00283EF5" w:rsidRDefault="006015A0" w:rsidP="00884B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83EF5">
        <w:rPr>
          <w:rFonts w:ascii="Times New Roman" w:hAnsi="Times New Roman" w:cs="Times New Roman"/>
          <w:b/>
          <w:sz w:val="24"/>
        </w:rPr>
        <w:br/>
        <w:t>VCA Foxon</w:t>
      </w:r>
      <w:r w:rsidR="000954E9">
        <w:rPr>
          <w:rFonts w:ascii="Times New Roman" w:hAnsi="Times New Roman" w:cs="Times New Roman"/>
          <w:b/>
          <w:sz w:val="24"/>
        </w:rPr>
        <w:tab/>
      </w:r>
      <w:r w:rsidR="000954E9">
        <w:rPr>
          <w:rFonts w:ascii="Times New Roman" w:hAnsi="Times New Roman" w:cs="Times New Roman"/>
          <w:b/>
          <w:sz w:val="24"/>
        </w:rPr>
        <w:tab/>
      </w:r>
      <w:r w:rsidR="000954E9">
        <w:rPr>
          <w:rFonts w:ascii="Times New Roman" w:hAnsi="Times New Roman" w:cs="Times New Roman"/>
          <w:b/>
          <w:sz w:val="24"/>
        </w:rPr>
        <w:tab/>
      </w:r>
      <w:r w:rsidR="000954E9">
        <w:rPr>
          <w:rFonts w:ascii="Times New Roman" w:hAnsi="Times New Roman" w:cs="Times New Roman"/>
          <w:b/>
          <w:sz w:val="24"/>
        </w:rPr>
        <w:tab/>
      </w:r>
      <w:r w:rsidR="000954E9">
        <w:rPr>
          <w:rFonts w:ascii="Times New Roman" w:hAnsi="Times New Roman" w:cs="Times New Roman"/>
          <w:b/>
          <w:sz w:val="24"/>
        </w:rPr>
        <w:tab/>
      </w:r>
      <w:r w:rsidR="000954E9">
        <w:rPr>
          <w:rFonts w:ascii="Times New Roman" w:hAnsi="Times New Roman" w:cs="Times New Roman"/>
          <w:b/>
          <w:sz w:val="24"/>
        </w:rPr>
        <w:tab/>
      </w:r>
      <w:r w:rsidR="000954E9">
        <w:rPr>
          <w:rFonts w:ascii="Times New Roman" w:hAnsi="Times New Roman" w:cs="Times New Roman"/>
          <w:b/>
          <w:sz w:val="24"/>
        </w:rPr>
        <w:tab/>
      </w:r>
      <w:r w:rsidR="000954E9" w:rsidRPr="00283EF5">
        <w:rPr>
          <w:rFonts w:ascii="Times New Roman" w:hAnsi="Times New Roman" w:cs="Times New Roman"/>
          <w:b/>
          <w:sz w:val="24"/>
        </w:rPr>
        <w:t>Mill Pond Veterinary Hospital</w:t>
      </w:r>
    </w:p>
    <w:p w:rsidR="00884B40" w:rsidRDefault="00884B40" w:rsidP="00884B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981 Foxon Road</w:t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  <w:t>229 East Main Street</w:t>
      </w:r>
    </w:p>
    <w:p w:rsidR="00884B40" w:rsidRDefault="00884B40" w:rsidP="00884B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East Haven, CT  06513</w:t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  <w:t>Branford, CT  06405</w:t>
      </w:r>
    </w:p>
    <w:p w:rsidR="000954E9" w:rsidRPr="00423DDE" w:rsidRDefault="00884B40" w:rsidP="000954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203-680-0889</w:t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</w:r>
      <w:r w:rsidR="000954E9">
        <w:rPr>
          <w:rFonts w:ascii="Times New Roman" w:hAnsi="Times New Roman" w:cs="Times New Roman"/>
          <w:sz w:val="24"/>
        </w:rPr>
        <w:tab/>
        <w:t>203-717-4988</w:t>
      </w:r>
    </w:p>
    <w:p w:rsidR="006015A0" w:rsidRDefault="006015A0" w:rsidP="00283E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3EF5" w:rsidRDefault="00283EF5" w:rsidP="00283EF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015A0" w:rsidRPr="00283EF5" w:rsidRDefault="006015A0" w:rsidP="00283EF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83EF5">
        <w:rPr>
          <w:rFonts w:ascii="Times New Roman" w:hAnsi="Times New Roman" w:cs="Times New Roman"/>
          <w:b/>
          <w:sz w:val="24"/>
        </w:rPr>
        <w:t xml:space="preserve">Central </w:t>
      </w:r>
      <w:r w:rsidR="0094102B" w:rsidRPr="00283EF5">
        <w:rPr>
          <w:rFonts w:ascii="Times New Roman" w:hAnsi="Times New Roman" w:cs="Times New Roman"/>
          <w:b/>
          <w:sz w:val="24"/>
        </w:rPr>
        <w:t>Hospital for Veterinary Medicine</w:t>
      </w:r>
    </w:p>
    <w:p w:rsidR="0094102B" w:rsidRDefault="00283EF5" w:rsidP="00283E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Devine Street</w:t>
      </w:r>
    </w:p>
    <w:p w:rsidR="00283EF5" w:rsidRDefault="00283EF5" w:rsidP="00283E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Haven, CT 06473</w:t>
      </w:r>
    </w:p>
    <w:p w:rsidR="00283EF5" w:rsidRPr="00423DDE" w:rsidRDefault="00283EF5" w:rsidP="00283E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203-865-0878</w:t>
      </w:r>
    </w:p>
    <w:p w:rsidR="00283EF5" w:rsidRDefault="00283EF5" w:rsidP="00283EF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015A0" w:rsidRPr="00283EF5" w:rsidRDefault="006015A0" w:rsidP="00283EF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83EF5">
        <w:rPr>
          <w:rFonts w:ascii="Times New Roman" w:hAnsi="Times New Roman" w:cs="Times New Roman"/>
          <w:b/>
          <w:sz w:val="24"/>
        </w:rPr>
        <w:t>Nutmeg – Spay/Neuter Clinic</w:t>
      </w:r>
    </w:p>
    <w:p w:rsidR="00283EF5" w:rsidRDefault="00F554F7" w:rsidP="00283E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626 Surf Avenue</w:t>
      </w:r>
    </w:p>
    <w:p w:rsidR="00283EF5" w:rsidRDefault="00283EF5" w:rsidP="00283E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Stratford, CT  06615</w:t>
      </w:r>
    </w:p>
    <w:p w:rsidR="00283EF5" w:rsidRPr="00423DDE" w:rsidRDefault="00283EF5" w:rsidP="00283E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203-690-1550</w:t>
      </w:r>
      <w:r w:rsidR="00AD7ECA">
        <w:rPr>
          <w:rFonts w:ascii="Times New Roman" w:hAnsi="Times New Roman" w:cs="Times New Roman"/>
          <w:sz w:val="24"/>
        </w:rPr>
        <w:t xml:space="preserve"> </w:t>
      </w:r>
    </w:p>
    <w:p w:rsidR="007247FC" w:rsidRPr="00423DDE" w:rsidRDefault="007247FC" w:rsidP="00697989">
      <w:pPr>
        <w:rPr>
          <w:rFonts w:ascii="Times New Roman" w:hAnsi="Times New Roman" w:cs="Times New Roman"/>
          <w:sz w:val="24"/>
        </w:rPr>
      </w:pPr>
    </w:p>
    <w:p w:rsidR="007247FC" w:rsidRPr="00307093" w:rsidRDefault="007247FC" w:rsidP="00697989">
      <w:pPr>
        <w:rPr>
          <w:rFonts w:ascii="Times New Roman" w:hAnsi="Times New Roman" w:cs="Times New Roman"/>
          <w:b/>
          <w:sz w:val="24"/>
          <w:u w:val="single"/>
        </w:rPr>
      </w:pPr>
      <w:r w:rsidRPr="00307093">
        <w:rPr>
          <w:rFonts w:ascii="Times New Roman" w:hAnsi="Times New Roman" w:cs="Times New Roman"/>
          <w:b/>
          <w:sz w:val="24"/>
          <w:u w:val="single"/>
        </w:rPr>
        <w:t>Transport for Veterinary Appointments</w:t>
      </w:r>
    </w:p>
    <w:p w:rsidR="007247FC" w:rsidRPr="00423DDE" w:rsidRDefault="007247FC" w:rsidP="007247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 xml:space="preserve">Pets with scheduled appointments are unable to be transported at this time due to COVID restrictions.  </w:t>
      </w:r>
    </w:p>
    <w:p w:rsidR="007247FC" w:rsidRPr="00423DDE" w:rsidRDefault="007247FC" w:rsidP="007247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 xml:space="preserve">Please ensure that transportation is available and that all appointments are kept. </w:t>
      </w:r>
    </w:p>
    <w:p w:rsidR="007247FC" w:rsidRDefault="007247FC" w:rsidP="007247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23DDE">
        <w:rPr>
          <w:rFonts w:ascii="Times New Roman" w:hAnsi="Times New Roman" w:cs="Times New Roman"/>
          <w:sz w:val="24"/>
        </w:rPr>
        <w:t>If an appointment is missed and it is considered a no-call / no-show, the cancellation charge will be expected to be paid by the client due to the inconvenience for both the Veterinarian and Tail To Paw.</w:t>
      </w:r>
    </w:p>
    <w:p w:rsidR="000954E9" w:rsidRDefault="00545054" w:rsidP="000954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</w:p>
    <w:p w:rsidR="000954E9" w:rsidRPr="000954E9" w:rsidRDefault="000954E9" w:rsidP="000954E9">
      <w:pPr>
        <w:rPr>
          <w:rFonts w:ascii="Times New Roman" w:hAnsi="Times New Roman" w:cs="Times New Roman"/>
          <w:sz w:val="24"/>
        </w:rPr>
      </w:pPr>
    </w:p>
    <w:p w:rsidR="007247FC" w:rsidRPr="00423DDE" w:rsidRDefault="007247FC" w:rsidP="007247FC">
      <w:pPr>
        <w:rPr>
          <w:rFonts w:ascii="Times New Roman" w:hAnsi="Times New Roman" w:cs="Times New Roman"/>
          <w:sz w:val="24"/>
        </w:rPr>
      </w:pPr>
      <w:r w:rsidRPr="00307093">
        <w:rPr>
          <w:rFonts w:ascii="Times New Roman" w:hAnsi="Times New Roman" w:cs="Times New Roman"/>
          <w:b/>
          <w:sz w:val="24"/>
        </w:rPr>
        <w:t>This policy and procedure should be followed in its entirety.  Any questions can be directed to the CEO/Founder or the Co-Founder and Animal Welfare Manager.</w:t>
      </w:r>
    </w:p>
    <w:sectPr w:rsidR="007247FC" w:rsidRPr="00423D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D5" w:rsidRDefault="00415FD5" w:rsidP="00307093">
      <w:pPr>
        <w:spacing w:after="0" w:line="240" w:lineRule="auto"/>
      </w:pPr>
      <w:r>
        <w:separator/>
      </w:r>
    </w:p>
  </w:endnote>
  <w:endnote w:type="continuationSeparator" w:id="0">
    <w:p w:rsidR="00415FD5" w:rsidRDefault="00415FD5" w:rsidP="0030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451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093" w:rsidRDefault="003070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093" w:rsidRDefault="00F554F7" w:rsidP="00307093">
    <w:pPr>
      <w:pStyle w:val="Footer"/>
    </w:pPr>
    <w:r>
      <w:t>REV:  1/8/</w:t>
    </w:r>
    <w:proofErr w:type="gramStart"/>
    <w:r>
      <w:t xml:space="preserve">2023,  </w:t>
    </w:r>
    <w:r w:rsidR="00307093">
      <w:t>2</w:t>
    </w:r>
    <w:proofErr w:type="gramEnd"/>
    <w:r w:rsidR="00307093">
      <w:t>/20/2021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D5" w:rsidRDefault="00415FD5" w:rsidP="00307093">
      <w:pPr>
        <w:spacing w:after="0" w:line="240" w:lineRule="auto"/>
      </w:pPr>
      <w:r>
        <w:separator/>
      </w:r>
    </w:p>
  </w:footnote>
  <w:footnote w:type="continuationSeparator" w:id="0">
    <w:p w:rsidR="00415FD5" w:rsidRDefault="00415FD5" w:rsidP="0030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93" w:rsidRDefault="00F554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DE62FB" wp14:editId="7587F90B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3337560" cy="563880"/>
              <wp:effectExtent l="0" t="0" r="0" b="762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093" w:rsidRDefault="00415FD5">
                          <w:pPr>
                            <w:spacing w:after="0" w:line="240" w:lineRule="auto"/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alias w:val="Title"/>
                              <w:id w:val="127336994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F554F7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MEDICAL ASSISTANCE POLICY</w:t>
                              </w:r>
                            </w:sdtContent>
                          </w:sdt>
                          <w:r w:rsidR="00F554F7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 xml:space="preserve"> 2023 – Tail to Paw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E62FB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262.8pt;height:44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" o:allowincell="f" filled="f" stroked="f">
              <v:textbox inset=",0,,0">
                <w:txbxContent>
                  <w:p w:rsidR="00307093" w:rsidRDefault="00986B89">
                    <w:pPr>
                      <w:spacing w:after="0" w:line="240" w:lineRule="auto"/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alias w:val="Title"/>
                        <w:id w:val="127336994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F554F7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MEDICAL ASSISTANCE POLICY</w:t>
                        </w:r>
                      </w:sdtContent>
                    </w:sdt>
                    <w:r w:rsidR="00F554F7">
                      <w:rPr>
                        <w:rFonts w:ascii="Times New Roman" w:hAnsi="Times New Roman" w:cs="Times New Roman"/>
                        <w:b/>
                        <w:sz w:val="32"/>
                      </w:rPr>
                      <w:t xml:space="preserve"> 2023 – Tail to Paw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07093">
      <w:rPr>
        <w:noProof/>
      </w:rPr>
      <w:drawing>
        <wp:anchor distT="0" distB="0" distL="114300" distR="114300" simplePos="0" relativeHeight="251661312" behindDoc="1" locked="0" layoutInCell="1" allowOverlap="1" wp14:anchorId="079AE98F" wp14:editId="5CFEBE7B">
          <wp:simplePos x="0" y="0"/>
          <wp:positionH relativeFrom="margin">
            <wp:posOffset>4686300</wp:posOffset>
          </wp:positionH>
          <wp:positionV relativeFrom="paragraph">
            <wp:posOffset>-655320</wp:posOffset>
          </wp:positionV>
          <wp:extent cx="1577340" cy="15773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1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09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D70D4C" wp14:editId="5025E19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07093" w:rsidRDefault="0030709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D46D8" w:rsidRPr="000D46D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70D4C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307093" w:rsidRDefault="0030709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D46D8" w:rsidRPr="000D46D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CFF"/>
    <w:multiLevelType w:val="hybridMultilevel"/>
    <w:tmpl w:val="AC56D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043BAF"/>
    <w:multiLevelType w:val="hybridMultilevel"/>
    <w:tmpl w:val="BACE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75D84"/>
    <w:multiLevelType w:val="hybridMultilevel"/>
    <w:tmpl w:val="B700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22"/>
    <w:rsid w:val="000954E9"/>
    <w:rsid w:val="000D46D8"/>
    <w:rsid w:val="000F2E2E"/>
    <w:rsid w:val="00182A43"/>
    <w:rsid w:val="001C4722"/>
    <w:rsid w:val="00283EF5"/>
    <w:rsid w:val="00307093"/>
    <w:rsid w:val="003D318D"/>
    <w:rsid w:val="0040708A"/>
    <w:rsid w:val="00415FD5"/>
    <w:rsid w:val="00423DDE"/>
    <w:rsid w:val="00492B6C"/>
    <w:rsid w:val="00545054"/>
    <w:rsid w:val="005F7AA6"/>
    <w:rsid w:val="006015A0"/>
    <w:rsid w:val="00695EE8"/>
    <w:rsid w:val="00697989"/>
    <w:rsid w:val="006F7C1D"/>
    <w:rsid w:val="007247FC"/>
    <w:rsid w:val="00884B40"/>
    <w:rsid w:val="0094102B"/>
    <w:rsid w:val="00986B89"/>
    <w:rsid w:val="009D5A7B"/>
    <w:rsid w:val="00AD3AC9"/>
    <w:rsid w:val="00AD7ECA"/>
    <w:rsid w:val="00C6153A"/>
    <w:rsid w:val="00E473CF"/>
    <w:rsid w:val="00F5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2AA75"/>
  <w15:chartTrackingRefBased/>
  <w15:docId w15:val="{7E059ABF-87CD-4437-8E3E-9538892E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093"/>
  </w:style>
  <w:style w:type="paragraph" w:styleId="Footer">
    <w:name w:val="footer"/>
    <w:basedOn w:val="Normal"/>
    <w:link w:val="FooterChar"/>
    <w:uiPriority w:val="99"/>
    <w:unhideWhenUsed/>
    <w:rsid w:val="0030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093"/>
  </w:style>
  <w:style w:type="character" w:styleId="Hyperlink">
    <w:name w:val="Hyperlink"/>
    <w:basedOn w:val="DefaultParagraphFont"/>
    <w:uiPriority w:val="99"/>
    <w:semiHidden/>
    <w:unhideWhenUsed/>
    <w:rsid w:val="00884B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ASSISTANCE POLICY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ASSISTANCE POLICY</dc:title>
  <dc:subject/>
  <dc:creator>Bobbie Jo</dc:creator>
  <cp:keywords/>
  <dc:description/>
  <cp:lastModifiedBy>Bobbie Jo</cp:lastModifiedBy>
  <cp:revision>20</cp:revision>
  <cp:lastPrinted>2021-02-20T17:43:00Z</cp:lastPrinted>
  <dcterms:created xsi:type="dcterms:W3CDTF">2021-02-20T16:09:00Z</dcterms:created>
  <dcterms:modified xsi:type="dcterms:W3CDTF">2023-02-18T15:27:00Z</dcterms:modified>
</cp:coreProperties>
</file>